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0138B" w14:textId="47EE1A38" w:rsidR="00805765" w:rsidRDefault="00805765" w:rsidP="00A235F1">
      <w:pPr>
        <w:rPr>
          <w:sz w:val="22"/>
          <w:szCs w:val="22"/>
        </w:rPr>
      </w:pPr>
    </w:p>
    <w:p w14:paraId="583E95FD" w14:textId="77777777" w:rsidR="00BE6941" w:rsidRDefault="00BE6941" w:rsidP="00BE6941">
      <w:pPr>
        <w:pStyle w:val="Geenafstand"/>
      </w:pPr>
    </w:p>
    <w:p w14:paraId="740CFFDF" w14:textId="5EB4E85D" w:rsidR="00BE6941" w:rsidRPr="00C653F6" w:rsidRDefault="00BE6941" w:rsidP="00BE6941">
      <w:pPr>
        <w:pStyle w:val="Geenafstand"/>
      </w:pPr>
      <w:r>
        <w:tab/>
      </w:r>
      <w:r>
        <w:tab/>
      </w:r>
      <w:r>
        <w:tab/>
      </w:r>
      <w:r>
        <w:tab/>
      </w:r>
      <w:r>
        <w:tab/>
      </w:r>
      <w:r>
        <w:tab/>
      </w:r>
      <w:r>
        <w:tab/>
      </w:r>
      <w:r>
        <w:tab/>
        <w:t xml:space="preserve">Oosterhout, </w:t>
      </w:r>
      <w:r>
        <w:fldChar w:fldCharType="begin"/>
      </w:r>
      <w:r>
        <w:instrText xml:space="preserve"> TIME \@ "d MMMM yyyy" </w:instrText>
      </w:r>
      <w:r>
        <w:fldChar w:fldCharType="separate"/>
      </w:r>
      <w:r w:rsidR="00931474">
        <w:rPr>
          <w:noProof/>
        </w:rPr>
        <w:t>7 september 2020</w:t>
      </w:r>
      <w:r>
        <w:rPr>
          <w:noProof/>
        </w:rPr>
        <w:fldChar w:fldCharType="end"/>
      </w:r>
    </w:p>
    <w:p w14:paraId="31C0FC9B" w14:textId="5AFD6F92" w:rsidR="00BE6941" w:rsidRDefault="00BE6941" w:rsidP="00BE6941">
      <w:pPr>
        <w:pStyle w:val="Geenafstand"/>
      </w:pPr>
    </w:p>
    <w:p w14:paraId="47AE2DDF" w14:textId="28A2CB89" w:rsidR="00931474" w:rsidRPr="00931474" w:rsidRDefault="00931474" w:rsidP="00BE6941">
      <w:pPr>
        <w:pStyle w:val="Geenafstand"/>
        <w:rPr>
          <w:b/>
          <w:bCs/>
          <w:sz w:val="32"/>
          <w:szCs w:val="32"/>
        </w:rPr>
      </w:pPr>
      <w:r w:rsidRPr="00931474">
        <w:rPr>
          <w:b/>
          <w:bCs/>
          <w:sz w:val="32"/>
          <w:szCs w:val="32"/>
        </w:rPr>
        <w:t xml:space="preserve">Protocol verantwoord biljarten met 4-tallen </w:t>
      </w:r>
    </w:p>
    <w:p w14:paraId="53A7A40B" w14:textId="77777777" w:rsidR="00BE6941" w:rsidRPr="00C653F6" w:rsidRDefault="00BE6941" w:rsidP="00BE6941">
      <w:pPr>
        <w:pStyle w:val="Geenafstand"/>
      </w:pPr>
    </w:p>
    <w:p w14:paraId="4C6C0426" w14:textId="77777777" w:rsidR="00931474" w:rsidRDefault="00931474" w:rsidP="00931474">
      <w:pPr>
        <w:rPr>
          <w:b/>
          <w:bCs/>
          <w:sz w:val="28"/>
          <w:szCs w:val="28"/>
        </w:rPr>
      </w:pPr>
    </w:p>
    <w:p w14:paraId="66E7FE25" w14:textId="77777777" w:rsidR="00931474" w:rsidRPr="00931474" w:rsidRDefault="00931474" w:rsidP="00931474">
      <w:pPr>
        <w:rPr>
          <w:sz w:val="28"/>
          <w:szCs w:val="28"/>
          <w:u w:val="single"/>
        </w:rPr>
      </w:pPr>
      <w:bookmarkStart w:id="0" w:name="_Hlk49971932"/>
      <w:r w:rsidRPr="00931474">
        <w:rPr>
          <w:sz w:val="28"/>
          <w:szCs w:val="28"/>
          <w:u w:val="single"/>
        </w:rPr>
        <w:t>Protocol verantwoord biljarten tijdens de COVID-19 periode 2020-2021</w:t>
      </w:r>
    </w:p>
    <w:p w14:paraId="6D0DB133" w14:textId="77777777" w:rsidR="00931474" w:rsidRPr="00931474" w:rsidRDefault="00931474" w:rsidP="00931474">
      <w:pPr>
        <w:rPr>
          <w:u w:val="single"/>
        </w:rPr>
      </w:pPr>
      <w:r w:rsidRPr="00931474">
        <w:rPr>
          <w:u w:val="single"/>
        </w:rPr>
        <w:t>Vooraf</w:t>
      </w:r>
    </w:p>
    <w:p w14:paraId="4153D09D" w14:textId="3296B07F" w:rsidR="00931474" w:rsidRDefault="00931474" w:rsidP="00931474">
      <w:r>
        <w:t xml:space="preserve">We gaan ervan uit dat alleen gezonde personen sporten. Dit betekent dat de spelers en huisgenoten geen klachten van </w:t>
      </w:r>
      <w:r>
        <w:t>COVID</w:t>
      </w:r>
      <w:r>
        <w:t>-19 mogen hebben, zoals koorts en/of benauwdheid.</w:t>
      </w:r>
    </w:p>
    <w:p w14:paraId="4776DDD8" w14:textId="77777777" w:rsidR="00931474" w:rsidRDefault="00931474" w:rsidP="00931474">
      <w:r>
        <w:t xml:space="preserve">De spelers passen goede handhygiëne toe. De kans is klein is dat iemand COVID-19 heeft en besmettelijk is. Er is vrijwel geen kans op transmissie. </w:t>
      </w:r>
    </w:p>
    <w:p w14:paraId="362973E6" w14:textId="1B4BB3B3" w:rsidR="00931474" w:rsidRDefault="00931474" w:rsidP="00931474">
      <w:r>
        <w:t>Om dit hele kleine risico af te dekken is een flesje hand-gel dat tussen de beurten door gebruikt kan worden niet noodzakelijk.</w:t>
      </w:r>
    </w:p>
    <w:p w14:paraId="423995E5" w14:textId="77777777" w:rsidR="00931474" w:rsidRDefault="00931474" w:rsidP="00931474"/>
    <w:p w14:paraId="6F4FFC85" w14:textId="77777777" w:rsidR="00931474" w:rsidRPr="00931474" w:rsidRDefault="00931474" w:rsidP="00931474">
      <w:pPr>
        <w:spacing w:line="240" w:lineRule="exact"/>
        <w:rPr>
          <w:sz w:val="28"/>
          <w:szCs w:val="28"/>
          <w:u w:val="single"/>
        </w:rPr>
      </w:pPr>
      <w:r w:rsidRPr="00931474">
        <w:rPr>
          <w:u w:val="single"/>
        </w:rPr>
        <w:t>Tijdens de wedstrijd met 4-tallen</w:t>
      </w:r>
    </w:p>
    <w:p w14:paraId="6A975C78" w14:textId="77777777" w:rsidR="00931474" w:rsidRPr="009E556C" w:rsidRDefault="00931474" w:rsidP="00931474">
      <w:pPr>
        <w:pStyle w:val="Lijstalinea"/>
        <w:numPr>
          <w:ilvl w:val="0"/>
          <w:numId w:val="13"/>
        </w:numPr>
        <w:spacing w:line="240" w:lineRule="exact"/>
        <w:ind w:left="714" w:hanging="357"/>
        <w:rPr>
          <w:b/>
          <w:bCs/>
          <w:sz w:val="28"/>
          <w:szCs w:val="28"/>
        </w:rPr>
      </w:pPr>
      <w:r>
        <w:t>Iedereen houdt zich aan de algemene RIVM-richtlijnen. Zie preventieve maatregelen hieronder. De spelers zijn zelf verantwoordelijk.</w:t>
      </w:r>
    </w:p>
    <w:p w14:paraId="4BC365FF" w14:textId="77777777" w:rsidR="00931474" w:rsidRPr="009E556C" w:rsidRDefault="00931474" w:rsidP="00931474">
      <w:pPr>
        <w:pStyle w:val="Lijstalinea"/>
        <w:numPr>
          <w:ilvl w:val="0"/>
          <w:numId w:val="13"/>
        </w:numPr>
        <w:spacing w:line="240" w:lineRule="exact"/>
        <w:ind w:left="714" w:hanging="357"/>
        <w:rPr>
          <w:b/>
          <w:bCs/>
          <w:sz w:val="28"/>
          <w:szCs w:val="28"/>
        </w:rPr>
      </w:pPr>
      <w:r>
        <w:t xml:space="preserve">Bij de aanvang en afloop van de partijen worden geen handen geschud; </w:t>
      </w:r>
    </w:p>
    <w:p w14:paraId="222CD1E3" w14:textId="4F2E6C63" w:rsidR="00931474" w:rsidRPr="009E556C" w:rsidRDefault="00931474" w:rsidP="00931474">
      <w:pPr>
        <w:pStyle w:val="Lijstalinea"/>
        <w:numPr>
          <w:ilvl w:val="0"/>
          <w:numId w:val="13"/>
        </w:numPr>
        <w:spacing w:line="240" w:lineRule="exact"/>
        <w:ind w:left="714" w:hanging="357"/>
        <w:rPr>
          <w:b/>
          <w:bCs/>
          <w:sz w:val="28"/>
          <w:szCs w:val="28"/>
        </w:rPr>
      </w:pPr>
      <w:r>
        <w:t>De keuze-trekstoot wordt niet uitgevoerd. De thuisspelende vereniging begint de partijen. (De na-beurt is voor de uitspelende vereniging)</w:t>
      </w:r>
      <w:r w:rsidR="000505A2">
        <w:t>.</w:t>
      </w:r>
    </w:p>
    <w:p w14:paraId="2C7CBAAC" w14:textId="77777777" w:rsidR="00931474" w:rsidRPr="009E556C" w:rsidRDefault="00931474" w:rsidP="00931474">
      <w:pPr>
        <w:pStyle w:val="Lijstalinea"/>
        <w:numPr>
          <w:ilvl w:val="0"/>
          <w:numId w:val="13"/>
        </w:numPr>
        <w:spacing w:line="240" w:lineRule="exact"/>
        <w:ind w:left="714" w:hanging="357"/>
        <w:rPr>
          <w:b/>
          <w:bCs/>
          <w:sz w:val="28"/>
          <w:szCs w:val="28"/>
        </w:rPr>
      </w:pPr>
      <w:r>
        <w:t xml:space="preserve">De ballen worden voor en na afloop van de partijen schoongemaakt. </w:t>
      </w:r>
    </w:p>
    <w:p w14:paraId="48121DB8" w14:textId="77777777" w:rsidR="00931474" w:rsidRPr="009E556C" w:rsidRDefault="00931474" w:rsidP="00931474">
      <w:pPr>
        <w:pStyle w:val="Lijstalinea"/>
        <w:numPr>
          <w:ilvl w:val="0"/>
          <w:numId w:val="13"/>
        </w:numPr>
        <w:spacing w:line="240" w:lineRule="exact"/>
        <w:ind w:left="714" w:hanging="357"/>
        <w:rPr>
          <w:b/>
          <w:bCs/>
          <w:sz w:val="28"/>
          <w:szCs w:val="28"/>
        </w:rPr>
      </w:pPr>
      <w:r>
        <w:t>Iedere speler gebruikt zijn eigen materiaal en neemt deze altijd mee terug naar zijn stoel.</w:t>
      </w:r>
    </w:p>
    <w:p w14:paraId="7A0AEF63" w14:textId="77777777" w:rsidR="00931474" w:rsidRPr="009E556C" w:rsidRDefault="00931474" w:rsidP="00931474">
      <w:pPr>
        <w:pStyle w:val="Lijstalinea"/>
        <w:numPr>
          <w:ilvl w:val="0"/>
          <w:numId w:val="13"/>
        </w:numPr>
        <w:spacing w:line="240" w:lineRule="exact"/>
        <w:ind w:left="714" w:hanging="357"/>
        <w:rPr>
          <w:b/>
          <w:bCs/>
          <w:sz w:val="28"/>
          <w:szCs w:val="28"/>
        </w:rPr>
      </w:pPr>
      <w:r>
        <w:t>De arbiter gaat zo ver mogelijk van tafel staan. Als er geen arbiter aan tafel staat, moet het tellen gebeuren door de schrijver en speler.</w:t>
      </w:r>
    </w:p>
    <w:p w14:paraId="108E971D" w14:textId="77777777" w:rsidR="00931474" w:rsidRPr="009E556C" w:rsidRDefault="00931474" w:rsidP="00931474">
      <w:pPr>
        <w:pStyle w:val="Lijstalinea"/>
        <w:numPr>
          <w:ilvl w:val="0"/>
          <w:numId w:val="13"/>
        </w:numPr>
        <w:spacing w:line="240" w:lineRule="exact"/>
        <w:ind w:left="714" w:hanging="357"/>
        <w:rPr>
          <w:b/>
          <w:bCs/>
          <w:sz w:val="28"/>
          <w:szCs w:val="28"/>
        </w:rPr>
      </w:pPr>
      <w:r>
        <w:t>Er staat altijd maar een speler tegelijk aan tafel.</w:t>
      </w:r>
    </w:p>
    <w:p w14:paraId="4947E79C" w14:textId="4358F9B9" w:rsidR="00931474" w:rsidRPr="00307FDD" w:rsidRDefault="00931474" w:rsidP="00931474">
      <w:pPr>
        <w:pStyle w:val="Lijstalinea"/>
        <w:numPr>
          <w:ilvl w:val="0"/>
          <w:numId w:val="13"/>
        </w:numPr>
        <w:spacing w:line="240" w:lineRule="exact"/>
        <w:ind w:left="714" w:hanging="357"/>
        <w:rPr>
          <w:b/>
          <w:bCs/>
          <w:sz w:val="28"/>
          <w:szCs w:val="28"/>
        </w:rPr>
      </w:pPr>
      <w:r>
        <w:t xml:space="preserve">Pas als de speler is gaan zitten, mag de tegenstander opstaan en </w:t>
      </w:r>
      <w:r w:rsidR="000505A2">
        <w:t>.</w:t>
      </w:r>
      <w:r>
        <w:t>de beurt vervolgen.</w:t>
      </w:r>
    </w:p>
    <w:p w14:paraId="668D2EBA" w14:textId="77777777" w:rsidR="00931474" w:rsidRPr="009E556C" w:rsidRDefault="00931474" w:rsidP="00931474">
      <w:pPr>
        <w:pStyle w:val="Lijstalinea"/>
        <w:spacing w:line="120" w:lineRule="auto"/>
        <w:rPr>
          <w:b/>
          <w:bCs/>
          <w:sz w:val="28"/>
          <w:szCs w:val="28"/>
        </w:rPr>
      </w:pPr>
    </w:p>
    <w:p w14:paraId="5146745B" w14:textId="77777777" w:rsidR="00931474" w:rsidRPr="00931474" w:rsidRDefault="00931474" w:rsidP="00931474">
      <w:pPr>
        <w:spacing w:line="240" w:lineRule="exact"/>
        <w:rPr>
          <w:u w:val="single"/>
        </w:rPr>
      </w:pPr>
      <w:r w:rsidRPr="00931474">
        <w:rPr>
          <w:u w:val="single"/>
        </w:rPr>
        <w:t xml:space="preserve">Preventieve maatregelen RIVM-voorwaarden (voor iedereen) </w:t>
      </w:r>
    </w:p>
    <w:p w14:paraId="16EA9849" w14:textId="62D8B04F" w:rsidR="00931474" w:rsidRDefault="00931474" w:rsidP="00931474">
      <w:pPr>
        <w:pStyle w:val="Lijstalinea"/>
        <w:numPr>
          <w:ilvl w:val="0"/>
          <w:numId w:val="14"/>
        </w:numPr>
        <w:spacing w:line="240" w:lineRule="exact"/>
        <w:contextualSpacing/>
      </w:pPr>
      <w:r>
        <w:t>Was voor en na het spelen je handen</w:t>
      </w:r>
      <w:r w:rsidR="000505A2">
        <w:t>.</w:t>
      </w:r>
    </w:p>
    <w:p w14:paraId="40E0D819" w14:textId="77777777" w:rsidR="00931474" w:rsidRPr="002F4417" w:rsidRDefault="00931474" w:rsidP="00931474">
      <w:pPr>
        <w:pStyle w:val="Lijstalinea"/>
        <w:numPr>
          <w:ilvl w:val="0"/>
          <w:numId w:val="14"/>
        </w:numPr>
        <w:spacing w:line="240" w:lineRule="exact"/>
        <w:contextualSpacing/>
      </w:pPr>
      <w:r>
        <w:t>Voor extra veiligheid kan een speler ervoor kiezen om met een desinfecterend middel voorafgaand aan en na iedere beurt zijn handen te desinfecteren.</w:t>
      </w:r>
    </w:p>
    <w:p w14:paraId="0CCF1E09" w14:textId="3E52219E" w:rsidR="00931474" w:rsidRDefault="00931474" w:rsidP="00931474">
      <w:pPr>
        <w:pStyle w:val="Lijstalinea"/>
        <w:numPr>
          <w:ilvl w:val="0"/>
          <w:numId w:val="14"/>
        </w:numPr>
        <w:spacing w:line="240" w:lineRule="exact"/>
      </w:pPr>
      <w:r>
        <w:t>Schud geen handen</w:t>
      </w:r>
      <w:r w:rsidR="000505A2">
        <w:t>.</w:t>
      </w:r>
    </w:p>
    <w:p w14:paraId="00C008C7" w14:textId="135AA88B" w:rsidR="00931474" w:rsidRDefault="00931474" w:rsidP="00931474">
      <w:pPr>
        <w:pStyle w:val="Lijstalinea"/>
        <w:numPr>
          <w:ilvl w:val="0"/>
          <w:numId w:val="14"/>
        </w:numPr>
        <w:spacing w:line="240" w:lineRule="exact"/>
      </w:pPr>
      <w:r>
        <w:t>Na toiletbezoek verplichten handen wassen</w:t>
      </w:r>
      <w:r w:rsidR="000505A2">
        <w:t>.</w:t>
      </w:r>
      <w:r>
        <w:t xml:space="preserve"> </w:t>
      </w:r>
    </w:p>
    <w:p w14:paraId="621D7509" w14:textId="6C3D3930" w:rsidR="00931474" w:rsidRDefault="00931474" w:rsidP="00931474">
      <w:pPr>
        <w:pStyle w:val="Lijstalinea"/>
        <w:numPr>
          <w:ilvl w:val="0"/>
          <w:numId w:val="14"/>
        </w:numPr>
        <w:spacing w:line="240" w:lineRule="exact"/>
      </w:pPr>
      <w:r>
        <w:t>Hoest en nies in de binnenkant van je elle boog</w:t>
      </w:r>
      <w:r w:rsidR="000505A2">
        <w:t>.</w:t>
      </w:r>
    </w:p>
    <w:p w14:paraId="1F1FC3B2" w14:textId="22469AA5" w:rsidR="00931474" w:rsidRDefault="00931474" w:rsidP="00931474">
      <w:pPr>
        <w:pStyle w:val="Lijstalinea"/>
        <w:numPr>
          <w:ilvl w:val="0"/>
          <w:numId w:val="14"/>
        </w:numPr>
        <w:spacing w:line="240" w:lineRule="exact"/>
      </w:pPr>
      <w:r>
        <w:t>Gebruik papieren zakdoekjes om je neus te snuiten en gooi deze daarna weg op een veilige plek</w:t>
      </w:r>
      <w:r w:rsidR="000505A2">
        <w:t>.</w:t>
      </w:r>
    </w:p>
    <w:p w14:paraId="20A35869" w14:textId="67387BF4" w:rsidR="00931474" w:rsidRDefault="00931474" w:rsidP="00931474">
      <w:pPr>
        <w:pStyle w:val="Lijstalinea"/>
        <w:numPr>
          <w:ilvl w:val="0"/>
          <w:numId w:val="14"/>
        </w:numPr>
        <w:spacing w:line="240" w:lineRule="exact"/>
      </w:pPr>
      <w:r>
        <w:t>Blijf altijd thuis bij gezondheidsklachten en ook als iemand in jouw huishouden koorts (38 graden +) en/of benauwdheidsklachten heeft.</w:t>
      </w:r>
    </w:p>
    <w:p w14:paraId="35837855" w14:textId="77777777" w:rsidR="00931474" w:rsidRDefault="00931474" w:rsidP="00931474"/>
    <w:p w14:paraId="0FAC1399" w14:textId="77777777" w:rsidR="00931474" w:rsidRPr="009E556C" w:rsidRDefault="00931474" w:rsidP="00931474">
      <w:pPr>
        <w:rPr>
          <w:u w:val="single"/>
        </w:rPr>
      </w:pPr>
      <w:r w:rsidRPr="009E556C">
        <w:rPr>
          <w:u w:val="single"/>
        </w:rPr>
        <w:t>Bijkomende mogelijkheden om de biljarts schoon te houden</w:t>
      </w:r>
      <w:r>
        <w:rPr>
          <w:u w:val="single"/>
        </w:rPr>
        <w:t xml:space="preserve"> vanuit de KNBB</w:t>
      </w:r>
      <w:r w:rsidRPr="009E556C">
        <w:rPr>
          <w:u w:val="single"/>
        </w:rPr>
        <w:t>:</w:t>
      </w:r>
    </w:p>
    <w:p w14:paraId="57788955" w14:textId="77777777" w:rsidR="00931474" w:rsidRDefault="00931474" w:rsidP="00931474">
      <w:r>
        <w:t xml:space="preserve">Lakens kunnen na afloop worden gereinigd. Advies vanuit fabrikanten en vakhandel is te voorkomen dat het laken nat wordt. Wij kunnen alleen suggesties geven, geen waarborg. We raden een heel licht vochtige doek met minimum 65% alcohol (saldo is water) maar zeker niet meer dan 85-90% alcohol. Geen gel. Als deze doek heel licht vochtig is, dan is de kans op schade aan het laken minimaal. Ieder weefsel dus ook het biljartlaken (synthetisch en wol) heeft na het reinigen zijn eigen eigenschappen en reactie op spanning, weerstand, </w:t>
      </w:r>
      <w:r>
        <w:lastRenderedPageBreak/>
        <w:t>geluidscomfort, vuil en vochtigheid. Dit hangt natuurlijk af van de kwantiteit van de gebruikte vloeistof, daarom is het belangrijk de adviezen vanuit de vakhandel/fabrikanten op te volgen en te respecteren.</w:t>
      </w:r>
    </w:p>
    <w:bookmarkEnd w:id="0"/>
    <w:p w14:paraId="463956EC" w14:textId="77777777" w:rsidR="00931474" w:rsidRDefault="00931474" w:rsidP="00931474"/>
    <w:p w14:paraId="20C87BCB" w14:textId="77777777" w:rsidR="00931474" w:rsidRPr="00A344CD" w:rsidRDefault="00931474" w:rsidP="00931474">
      <w:r w:rsidRPr="00A344CD">
        <w:t>Het O.B.F.-bestuur gaat ervan uit dat de spelers elkaar durven aan te spreken als wordt afgeweken van het protocol.</w:t>
      </w:r>
    </w:p>
    <w:p w14:paraId="4641EF57" w14:textId="77777777" w:rsidR="00931474" w:rsidRPr="00A344CD" w:rsidRDefault="00931474" w:rsidP="00931474">
      <w:r w:rsidRPr="00A344CD">
        <w:t>In iedere biljartgelegenheid is dit protocol aanwezig.</w:t>
      </w:r>
    </w:p>
    <w:p w14:paraId="6A87B937" w14:textId="77777777" w:rsidR="00931474" w:rsidRDefault="00931474" w:rsidP="00931474"/>
    <w:p w14:paraId="73D9604C" w14:textId="77777777" w:rsidR="00931474" w:rsidRDefault="00931474" w:rsidP="00931474"/>
    <w:p w14:paraId="75504455" w14:textId="77777777" w:rsidR="00931474" w:rsidRDefault="00931474" w:rsidP="00931474">
      <w:r>
        <w:t>Namen het O.B.F.-bestuur, ’t Centrum.</w:t>
      </w:r>
    </w:p>
    <w:p w14:paraId="235A737B" w14:textId="77777777" w:rsidR="00931474" w:rsidRDefault="00931474" w:rsidP="00931474">
      <w:r>
        <w:t>Mike Matla, secretaris</w:t>
      </w:r>
    </w:p>
    <w:p w14:paraId="600D003C" w14:textId="77777777" w:rsidR="00931474" w:rsidRDefault="00931474" w:rsidP="00931474">
      <w:r>
        <w:t>Oosterhout</w:t>
      </w:r>
    </w:p>
    <w:p w14:paraId="37694964" w14:textId="77777777" w:rsidR="00931474" w:rsidRDefault="00931474" w:rsidP="00931474"/>
    <w:p w14:paraId="4907C6B0" w14:textId="13278170" w:rsidR="00A235F1" w:rsidRPr="00FB2F5C" w:rsidRDefault="00A235F1" w:rsidP="00931474">
      <w:pPr>
        <w:pStyle w:val="Geenafstand"/>
        <w:rPr>
          <w:sz w:val="22"/>
          <w:szCs w:val="22"/>
        </w:rPr>
      </w:pPr>
    </w:p>
    <w:sectPr w:rsidR="00A235F1" w:rsidRPr="00FB2F5C" w:rsidSect="00426B15">
      <w:headerReference w:type="default" r:id="rId7"/>
      <w:footerReference w:type="even" r:id="rId8"/>
      <w:footerReference w:type="default" r:id="rId9"/>
      <w:pgSz w:w="11906" w:h="16838"/>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3A4FF" w14:textId="77777777" w:rsidR="008E4292" w:rsidRDefault="008E4292">
      <w:r>
        <w:separator/>
      </w:r>
    </w:p>
  </w:endnote>
  <w:endnote w:type="continuationSeparator" w:id="0">
    <w:p w14:paraId="0BDDE5FA" w14:textId="77777777" w:rsidR="008E4292" w:rsidRDefault="008E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1208D" w14:textId="77777777" w:rsidR="00760DC8" w:rsidRDefault="00760DC8" w:rsidP="00760DC8">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5200E" w14:textId="024B18CD" w:rsidR="008E5BA8" w:rsidRDefault="008E5BA8">
    <w:pPr>
      <w:pStyle w:val="Voettekst"/>
    </w:pPr>
    <w:r w:rsidRPr="008E5BA8">
      <w:t xml:space="preserve">Secretariaat; </w:t>
    </w:r>
    <w:r>
      <w:t>Patrijslaan 6</w:t>
    </w:r>
    <w:r w:rsidRPr="008E5BA8">
      <w:t xml:space="preserve"> 4901 </w:t>
    </w:r>
    <w:r>
      <w:t>AT</w:t>
    </w:r>
    <w:r w:rsidRPr="008E5BA8">
      <w:t xml:space="preserve"> Oosterhout NL34RABO1399.225.995 </w:t>
    </w:r>
    <w:hyperlink r:id="rId1" w:history="1">
      <w:r w:rsidRPr="00E31D7C">
        <w:rPr>
          <w:rStyle w:val="Hyperlink"/>
        </w:rPr>
        <w:t>info@oosterhoutsebiljartfederatie.nl</w:t>
      </w:r>
    </w:hyperlink>
    <w:r>
      <w:t xml:space="preserve">  </w:t>
    </w:r>
    <w:hyperlink r:id="rId2" w:history="1">
      <w:r w:rsidR="00BE6941" w:rsidRPr="00DF51F8">
        <w:rPr>
          <w:rStyle w:val="Hyperlink"/>
        </w:rPr>
        <w:t>http://www.oosterhoutsebiljartfederatie.nl</w:t>
      </w:r>
    </w:hyperlink>
    <w:r>
      <w:t xml:space="preserve"> </w:t>
    </w:r>
  </w:p>
  <w:p w14:paraId="1EC0D330" w14:textId="77777777" w:rsidR="009F424A" w:rsidRDefault="009F42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B1CC1" w14:textId="77777777" w:rsidR="008E4292" w:rsidRDefault="008E4292">
      <w:r>
        <w:separator/>
      </w:r>
    </w:p>
  </w:footnote>
  <w:footnote w:type="continuationSeparator" w:id="0">
    <w:p w14:paraId="4737E3E0" w14:textId="77777777" w:rsidR="008E4292" w:rsidRDefault="008E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BF54E" w14:textId="77777777" w:rsidR="009F424A" w:rsidRDefault="009F424A" w:rsidP="00805765">
    <w:pPr>
      <w:pStyle w:val="Koptekst"/>
    </w:pPr>
    <w:r>
      <w:rPr>
        <w:noProof/>
        <w:lang w:eastAsia="nl-NL"/>
      </w:rPr>
      <w:drawing>
        <wp:inline distT="0" distB="0" distL="0" distR="0" wp14:anchorId="2863BC44" wp14:editId="153A459C">
          <wp:extent cx="3086100" cy="1033780"/>
          <wp:effectExtent l="19050" t="0" r="0" b="0"/>
          <wp:docPr id="1" name="Afbeelding 2" descr="OBF-Briefhoof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OBF-Briefhoofd.bmp"/>
                  <pic:cNvPicPr>
                    <a:picLocks noChangeAspect="1"/>
                  </pic:cNvPicPr>
                </pic:nvPicPr>
                <pic:blipFill>
                  <a:blip r:embed="rId1"/>
                  <a:srcRect/>
                  <a:stretch>
                    <a:fillRect/>
                  </a:stretch>
                </pic:blipFill>
                <pic:spPr bwMode="auto">
                  <a:xfrm>
                    <a:off x="0" y="0"/>
                    <a:ext cx="3086100" cy="1033780"/>
                  </a:xfrm>
                  <a:prstGeom prst="rect">
                    <a:avLst/>
                  </a:prstGeom>
                  <a:noFill/>
                  <a:ln w="9525">
                    <a:noFill/>
                    <a:miter lim="800000"/>
                    <a:headEnd/>
                    <a:tailEnd/>
                  </a:ln>
                </pic:spPr>
              </pic:pic>
            </a:graphicData>
          </a:graphic>
        </wp:inline>
      </w:drawing>
    </w:r>
    <w:r w:rsidR="00805765">
      <w:rPr>
        <w:noProof/>
        <w:lang w:eastAsia="nl-NL"/>
      </w:rPr>
      <w:t xml:space="preserve">                                       </w:t>
    </w:r>
    <w:r w:rsidR="00805765">
      <w:rPr>
        <w:noProof/>
        <w:lang w:eastAsia="nl-NL"/>
      </w:rPr>
      <w:drawing>
        <wp:inline distT="0" distB="0" distL="0" distR="0" wp14:anchorId="778D4164" wp14:editId="0112A3BA">
          <wp:extent cx="1133475" cy="1155134"/>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jpg"/>
                  <pic:cNvPicPr/>
                </pic:nvPicPr>
                <pic:blipFill>
                  <a:blip r:embed="rId2">
                    <a:extLst>
                      <a:ext uri="{28A0092B-C50C-407E-A947-70E740481C1C}">
                        <a14:useLocalDpi xmlns:a14="http://schemas.microsoft.com/office/drawing/2010/main" val="0"/>
                      </a:ext>
                    </a:extLst>
                  </a:blip>
                  <a:stretch>
                    <a:fillRect/>
                  </a:stretch>
                </pic:blipFill>
                <pic:spPr>
                  <a:xfrm>
                    <a:off x="0" y="0"/>
                    <a:ext cx="1141917" cy="11637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11268"/>
    <w:multiLevelType w:val="hybridMultilevel"/>
    <w:tmpl w:val="61A67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2E2530"/>
    <w:multiLevelType w:val="hybridMultilevel"/>
    <w:tmpl w:val="8460CF3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3375374"/>
    <w:multiLevelType w:val="hybridMultilevel"/>
    <w:tmpl w:val="952C3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6D02CA"/>
    <w:multiLevelType w:val="hybridMultilevel"/>
    <w:tmpl w:val="60C603D8"/>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4" w15:restartNumberingAfterBreak="0">
    <w:nsid w:val="146D3E2F"/>
    <w:multiLevelType w:val="hybridMultilevel"/>
    <w:tmpl w:val="94F881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883390"/>
    <w:multiLevelType w:val="hybridMultilevel"/>
    <w:tmpl w:val="BB08BE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B3138FC"/>
    <w:multiLevelType w:val="hybridMultilevel"/>
    <w:tmpl w:val="95B6D168"/>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7" w15:restartNumberingAfterBreak="0">
    <w:nsid w:val="41EA6AD8"/>
    <w:multiLevelType w:val="hybridMultilevel"/>
    <w:tmpl w:val="3B1036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C22F1C"/>
    <w:multiLevelType w:val="hybridMultilevel"/>
    <w:tmpl w:val="4C18A102"/>
    <w:lvl w:ilvl="0" w:tplc="F3C0A9D0">
      <w:start w:val="1"/>
      <w:numFmt w:val="decimal"/>
      <w:lvlText w:val="%1."/>
      <w:lvlJc w:val="left"/>
      <w:pPr>
        <w:ind w:left="720" w:hanging="360"/>
      </w:pPr>
      <w:rPr>
        <w:b/>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29C3701"/>
    <w:multiLevelType w:val="hybridMultilevel"/>
    <w:tmpl w:val="B498B0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4E03CEA"/>
    <w:multiLevelType w:val="hybridMultilevel"/>
    <w:tmpl w:val="D54A2BE8"/>
    <w:lvl w:ilvl="0" w:tplc="0B70146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7916F9E"/>
    <w:multiLevelType w:val="hybridMultilevel"/>
    <w:tmpl w:val="86920F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922A73"/>
    <w:multiLevelType w:val="hybridMultilevel"/>
    <w:tmpl w:val="5EDA4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9B4203"/>
    <w:multiLevelType w:val="hybridMultilevel"/>
    <w:tmpl w:val="807CAF0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7"/>
  </w:num>
  <w:num w:numId="2">
    <w:abstractNumId w:val="8"/>
  </w:num>
  <w:num w:numId="3">
    <w:abstractNumId w:val="13"/>
  </w:num>
  <w:num w:numId="4">
    <w:abstractNumId w:val="6"/>
  </w:num>
  <w:num w:numId="5">
    <w:abstractNumId w:val="11"/>
  </w:num>
  <w:num w:numId="6">
    <w:abstractNumId w:val="9"/>
  </w:num>
  <w:num w:numId="7">
    <w:abstractNumId w:val="12"/>
  </w:num>
  <w:num w:numId="8">
    <w:abstractNumId w:val="4"/>
  </w:num>
  <w:num w:numId="9">
    <w:abstractNumId w:val="10"/>
  </w:num>
  <w:num w:numId="10">
    <w:abstractNumId w:val="1"/>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4F"/>
    <w:rsid w:val="00005873"/>
    <w:rsid w:val="000175DA"/>
    <w:rsid w:val="00025A80"/>
    <w:rsid w:val="0003254C"/>
    <w:rsid w:val="000327BB"/>
    <w:rsid w:val="00035B57"/>
    <w:rsid w:val="0004390E"/>
    <w:rsid w:val="00043A0A"/>
    <w:rsid w:val="00043BFB"/>
    <w:rsid w:val="000505A2"/>
    <w:rsid w:val="0005178B"/>
    <w:rsid w:val="000535B6"/>
    <w:rsid w:val="00056D34"/>
    <w:rsid w:val="00060DA2"/>
    <w:rsid w:val="00062995"/>
    <w:rsid w:val="00065CC1"/>
    <w:rsid w:val="00067112"/>
    <w:rsid w:val="000718D2"/>
    <w:rsid w:val="0007551E"/>
    <w:rsid w:val="00075740"/>
    <w:rsid w:val="00075D00"/>
    <w:rsid w:val="0007791D"/>
    <w:rsid w:val="000847C7"/>
    <w:rsid w:val="0008646C"/>
    <w:rsid w:val="0009441A"/>
    <w:rsid w:val="000A04E5"/>
    <w:rsid w:val="000A1D60"/>
    <w:rsid w:val="000A2E06"/>
    <w:rsid w:val="000A34D7"/>
    <w:rsid w:val="000B0D44"/>
    <w:rsid w:val="000B31BB"/>
    <w:rsid w:val="000B44D8"/>
    <w:rsid w:val="000B484F"/>
    <w:rsid w:val="000C371B"/>
    <w:rsid w:val="000D501E"/>
    <w:rsid w:val="000E172B"/>
    <w:rsid w:val="000E2063"/>
    <w:rsid w:val="000F0A60"/>
    <w:rsid w:val="000F560B"/>
    <w:rsid w:val="000F7176"/>
    <w:rsid w:val="00102CB0"/>
    <w:rsid w:val="00112016"/>
    <w:rsid w:val="00112786"/>
    <w:rsid w:val="00116CA6"/>
    <w:rsid w:val="00116CAC"/>
    <w:rsid w:val="001250D7"/>
    <w:rsid w:val="00125456"/>
    <w:rsid w:val="00125D4C"/>
    <w:rsid w:val="001263EF"/>
    <w:rsid w:val="001304E4"/>
    <w:rsid w:val="00135BE7"/>
    <w:rsid w:val="0013664C"/>
    <w:rsid w:val="00147EE8"/>
    <w:rsid w:val="001504C2"/>
    <w:rsid w:val="00150A68"/>
    <w:rsid w:val="00163450"/>
    <w:rsid w:val="00165373"/>
    <w:rsid w:val="001657BD"/>
    <w:rsid w:val="001710E1"/>
    <w:rsid w:val="00172F97"/>
    <w:rsid w:val="0017388E"/>
    <w:rsid w:val="00176C76"/>
    <w:rsid w:val="0018034D"/>
    <w:rsid w:val="00180442"/>
    <w:rsid w:val="00181228"/>
    <w:rsid w:val="00187EFD"/>
    <w:rsid w:val="0019151C"/>
    <w:rsid w:val="00195664"/>
    <w:rsid w:val="001A52C2"/>
    <w:rsid w:val="001A7056"/>
    <w:rsid w:val="001B5E44"/>
    <w:rsid w:val="001B6931"/>
    <w:rsid w:val="001B6C55"/>
    <w:rsid w:val="001C40A2"/>
    <w:rsid w:val="001C5981"/>
    <w:rsid w:val="001C5E0A"/>
    <w:rsid w:val="001C7BBE"/>
    <w:rsid w:val="001D0588"/>
    <w:rsid w:val="001D528F"/>
    <w:rsid w:val="001D5D81"/>
    <w:rsid w:val="001E0277"/>
    <w:rsid w:val="001E0C6E"/>
    <w:rsid w:val="001E423B"/>
    <w:rsid w:val="001E5460"/>
    <w:rsid w:val="001E5FCE"/>
    <w:rsid w:val="001F0FC7"/>
    <w:rsid w:val="001F2A05"/>
    <w:rsid w:val="002020B8"/>
    <w:rsid w:val="002027B5"/>
    <w:rsid w:val="00202866"/>
    <w:rsid w:val="00204597"/>
    <w:rsid w:val="0021123A"/>
    <w:rsid w:val="002128CD"/>
    <w:rsid w:val="00212995"/>
    <w:rsid w:val="00212BA9"/>
    <w:rsid w:val="00216EC6"/>
    <w:rsid w:val="00217417"/>
    <w:rsid w:val="002179F7"/>
    <w:rsid w:val="00222394"/>
    <w:rsid w:val="00224EA6"/>
    <w:rsid w:val="00227AF4"/>
    <w:rsid w:val="00237550"/>
    <w:rsid w:val="00237D77"/>
    <w:rsid w:val="00242C58"/>
    <w:rsid w:val="0024310B"/>
    <w:rsid w:val="00243672"/>
    <w:rsid w:val="0024618F"/>
    <w:rsid w:val="00251FB0"/>
    <w:rsid w:val="0025338A"/>
    <w:rsid w:val="0025519E"/>
    <w:rsid w:val="002553C5"/>
    <w:rsid w:val="00257508"/>
    <w:rsid w:val="002652F4"/>
    <w:rsid w:val="00267D93"/>
    <w:rsid w:val="0027097E"/>
    <w:rsid w:val="002826FE"/>
    <w:rsid w:val="002853A7"/>
    <w:rsid w:val="00290F38"/>
    <w:rsid w:val="0029552F"/>
    <w:rsid w:val="002A295D"/>
    <w:rsid w:val="002A4074"/>
    <w:rsid w:val="002A65D3"/>
    <w:rsid w:val="002A781B"/>
    <w:rsid w:val="002B3368"/>
    <w:rsid w:val="002B53F9"/>
    <w:rsid w:val="002C359A"/>
    <w:rsid w:val="002D10BC"/>
    <w:rsid w:val="002D5E2E"/>
    <w:rsid w:val="002E10BF"/>
    <w:rsid w:val="002E6B03"/>
    <w:rsid w:val="002E6CC0"/>
    <w:rsid w:val="002F092E"/>
    <w:rsid w:val="002F3D82"/>
    <w:rsid w:val="00302326"/>
    <w:rsid w:val="003057A5"/>
    <w:rsid w:val="003107EE"/>
    <w:rsid w:val="00313FE6"/>
    <w:rsid w:val="0031572E"/>
    <w:rsid w:val="0032037D"/>
    <w:rsid w:val="003258AC"/>
    <w:rsid w:val="003266E8"/>
    <w:rsid w:val="003311C8"/>
    <w:rsid w:val="0033279A"/>
    <w:rsid w:val="00336ABB"/>
    <w:rsid w:val="00340A34"/>
    <w:rsid w:val="00343757"/>
    <w:rsid w:val="00345A54"/>
    <w:rsid w:val="00353840"/>
    <w:rsid w:val="003572ED"/>
    <w:rsid w:val="0036253B"/>
    <w:rsid w:val="003645AE"/>
    <w:rsid w:val="00365A6A"/>
    <w:rsid w:val="00373C65"/>
    <w:rsid w:val="00381FC0"/>
    <w:rsid w:val="00383517"/>
    <w:rsid w:val="003853F2"/>
    <w:rsid w:val="003876B1"/>
    <w:rsid w:val="00393313"/>
    <w:rsid w:val="00394391"/>
    <w:rsid w:val="00397107"/>
    <w:rsid w:val="003974AF"/>
    <w:rsid w:val="003A4ADA"/>
    <w:rsid w:val="003B1F5D"/>
    <w:rsid w:val="003B2708"/>
    <w:rsid w:val="003B7C66"/>
    <w:rsid w:val="003C05C8"/>
    <w:rsid w:val="003C5964"/>
    <w:rsid w:val="003C6261"/>
    <w:rsid w:val="003D0136"/>
    <w:rsid w:val="003D0850"/>
    <w:rsid w:val="003D463E"/>
    <w:rsid w:val="003D6DB0"/>
    <w:rsid w:val="003E16F7"/>
    <w:rsid w:val="003E37E7"/>
    <w:rsid w:val="003E3B34"/>
    <w:rsid w:val="003E4829"/>
    <w:rsid w:val="003E5146"/>
    <w:rsid w:val="003F090C"/>
    <w:rsid w:val="003F18BB"/>
    <w:rsid w:val="00402718"/>
    <w:rsid w:val="00402D26"/>
    <w:rsid w:val="00406440"/>
    <w:rsid w:val="00414A7D"/>
    <w:rsid w:val="004158DE"/>
    <w:rsid w:val="00416AAA"/>
    <w:rsid w:val="004210D2"/>
    <w:rsid w:val="00421B35"/>
    <w:rsid w:val="0042290C"/>
    <w:rsid w:val="00422FE7"/>
    <w:rsid w:val="004245E8"/>
    <w:rsid w:val="00426B15"/>
    <w:rsid w:val="00426D76"/>
    <w:rsid w:val="00431BD8"/>
    <w:rsid w:val="00432566"/>
    <w:rsid w:val="004331AC"/>
    <w:rsid w:val="00436292"/>
    <w:rsid w:val="004375B7"/>
    <w:rsid w:val="00440D1F"/>
    <w:rsid w:val="00443C7E"/>
    <w:rsid w:val="004447E3"/>
    <w:rsid w:val="00446C13"/>
    <w:rsid w:val="004518F3"/>
    <w:rsid w:val="004519C8"/>
    <w:rsid w:val="004526F7"/>
    <w:rsid w:val="00454595"/>
    <w:rsid w:val="0045733C"/>
    <w:rsid w:val="00463ADE"/>
    <w:rsid w:val="0047659E"/>
    <w:rsid w:val="00480C8E"/>
    <w:rsid w:val="00482026"/>
    <w:rsid w:val="004839EC"/>
    <w:rsid w:val="00491B9B"/>
    <w:rsid w:val="00495DCC"/>
    <w:rsid w:val="004A1663"/>
    <w:rsid w:val="004A472A"/>
    <w:rsid w:val="004A4A15"/>
    <w:rsid w:val="004B06F5"/>
    <w:rsid w:val="004B44C3"/>
    <w:rsid w:val="004B6193"/>
    <w:rsid w:val="004C1904"/>
    <w:rsid w:val="004C2B1B"/>
    <w:rsid w:val="004C593C"/>
    <w:rsid w:val="004C7777"/>
    <w:rsid w:val="004D1CB3"/>
    <w:rsid w:val="004D3B03"/>
    <w:rsid w:val="004E4D93"/>
    <w:rsid w:val="004E4E97"/>
    <w:rsid w:val="004E6C0F"/>
    <w:rsid w:val="004E6FB4"/>
    <w:rsid w:val="004E7B72"/>
    <w:rsid w:val="004F2A0F"/>
    <w:rsid w:val="004F2CE3"/>
    <w:rsid w:val="004F376A"/>
    <w:rsid w:val="004F3DBD"/>
    <w:rsid w:val="004F5465"/>
    <w:rsid w:val="004F63F6"/>
    <w:rsid w:val="00501DEE"/>
    <w:rsid w:val="00501EF9"/>
    <w:rsid w:val="00502C17"/>
    <w:rsid w:val="00506BD4"/>
    <w:rsid w:val="005071A7"/>
    <w:rsid w:val="00507533"/>
    <w:rsid w:val="0051465D"/>
    <w:rsid w:val="00515158"/>
    <w:rsid w:val="00515A7E"/>
    <w:rsid w:val="00515B88"/>
    <w:rsid w:val="005214A6"/>
    <w:rsid w:val="00521631"/>
    <w:rsid w:val="005219D9"/>
    <w:rsid w:val="00523B04"/>
    <w:rsid w:val="00523DFC"/>
    <w:rsid w:val="00524E12"/>
    <w:rsid w:val="00525B55"/>
    <w:rsid w:val="005267DC"/>
    <w:rsid w:val="00527CE7"/>
    <w:rsid w:val="00527EBA"/>
    <w:rsid w:val="005321C0"/>
    <w:rsid w:val="00536765"/>
    <w:rsid w:val="00542084"/>
    <w:rsid w:val="0054519C"/>
    <w:rsid w:val="005457A5"/>
    <w:rsid w:val="00546F38"/>
    <w:rsid w:val="005472F7"/>
    <w:rsid w:val="00550D40"/>
    <w:rsid w:val="005516EA"/>
    <w:rsid w:val="00554C59"/>
    <w:rsid w:val="00556E39"/>
    <w:rsid w:val="00557002"/>
    <w:rsid w:val="00565A81"/>
    <w:rsid w:val="0057149C"/>
    <w:rsid w:val="00587CB8"/>
    <w:rsid w:val="0059027A"/>
    <w:rsid w:val="00590B78"/>
    <w:rsid w:val="005911A5"/>
    <w:rsid w:val="00591369"/>
    <w:rsid w:val="00592D30"/>
    <w:rsid w:val="005946E4"/>
    <w:rsid w:val="005A1097"/>
    <w:rsid w:val="005A3D5F"/>
    <w:rsid w:val="005A603E"/>
    <w:rsid w:val="005B0942"/>
    <w:rsid w:val="005B1936"/>
    <w:rsid w:val="005B537E"/>
    <w:rsid w:val="005B6952"/>
    <w:rsid w:val="005C07F9"/>
    <w:rsid w:val="005C309C"/>
    <w:rsid w:val="005C394F"/>
    <w:rsid w:val="005C5307"/>
    <w:rsid w:val="005C69FD"/>
    <w:rsid w:val="005C79A4"/>
    <w:rsid w:val="005D18BA"/>
    <w:rsid w:val="005D2105"/>
    <w:rsid w:val="005D2974"/>
    <w:rsid w:val="005D5248"/>
    <w:rsid w:val="005D5A4A"/>
    <w:rsid w:val="005D61A4"/>
    <w:rsid w:val="005E38B6"/>
    <w:rsid w:val="005E5DDE"/>
    <w:rsid w:val="005E6D02"/>
    <w:rsid w:val="005F0BD5"/>
    <w:rsid w:val="0060050D"/>
    <w:rsid w:val="006009C6"/>
    <w:rsid w:val="0060151E"/>
    <w:rsid w:val="00601DE4"/>
    <w:rsid w:val="0060266D"/>
    <w:rsid w:val="00603D78"/>
    <w:rsid w:val="006049E6"/>
    <w:rsid w:val="00604DC0"/>
    <w:rsid w:val="006075E3"/>
    <w:rsid w:val="00612041"/>
    <w:rsid w:val="006150C5"/>
    <w:rsid w:val="00616DEA"/>
    <w:rsid w:val="00621A5B"/>
    <w:rsid w:val="00623CCB"/>
    <w:rsid w:val="00630B3B"/>
    <w:rsid w:val="006333AB"/>
    <w:rsid w:val="00633943"/>
    <w:rsid w:val="00635399"/>
    <w:rsid w:val="00637049"/>
    <w:rsid w:val="00641070"/>
    <w:rsid w:val="00641D2C"/>
    <w:rsid w:val="00643715"/>
    <w:rsid w:val="00643BBF"/>
    <w:rsid w:val="00651300"/>
    <w:rsid w:val="00653338"/>
    <w:rsid w:val="006540EB"/>
    <w:rsid w:val="00660AC2"/>
    <w:rsid w:val="006620F6"/>
    <w:rsid w:val="00663FB1"/>
    <w:rsid w:val="00664F58"/>
    <w:rsid w:val="00672F8C"/>
    <w:rsid w:val="006740A1"/>
    <w:rsid w:val="006749F9"/>
    <w:rsid w:val="0067559F"/>
    <w:rsid w:val="0067703B"/>
    <w:rsid w:val="00682128"/>
    <w:rsid w:val="00684668"/>
    <w:rsid w:val="00684D42"/>
    <w:rsid w:val="006938B1"/>
    <w:rsid w:val="00695BD8"/>
    <w:rsid w:val="00696D3B"/>
    <w:rsid w:val="006A18E6"/>
    <w:rsid w:val="006A2395"/>
    <w:rsid w:val="006A4C9D"/>
    <w:rsid w:val="006A4E13"/>
    <w:rsid w:val="006B2797"/>
    <w:rsid w:val="006B5DC5"/>
    <w:rsid w:val="006B60E1"/>
    <w:rsid w:val="006B6DD9"/>
    <w:rsid w:val="006B7638"/>
    <w:rsid w:val="006C10E9"/>
    <w:rsid w:val="006C2742"/>
    <w:rsid w:val="006C4599"/>
    <w:rsid w:val="006C5DF5"/>
    <w:rsid w:val="006C710B"/>
    <w:rsid w:val="006D1346"/>
    <w:rsid w:val="006D1504"/>
    <w:rsid w:val="006D1BE9"/>
    <w:rsid w:val="006D44FD"/>
    <w:rsid w:val="006E178C"/>
    <w:rsid w:val="006E6011"/>
    <w:rsid w:val="006E673F"/>
    <w:rsid w:val="006F0D39"/>
    <w:rsid w:val="006F508A"/>
    <w:rsid w:val="00705F22"/>
    <w:rsid w:val="00707738"/>
    <w:rsid w:val="007134F0"/>
    <w:rsid w:val="00713867"/>
    <w:rsid w:val="0071442F"/>
    <w:rsid w:val="0072011C"/>
    <w:rsid w:val="00720E14"/>
    <w:rsid w:val="00725BCE"/>
    <w:rsid w:val="0073167C"/>
    <w:rsid w:val="00732C76"/>
    <w:rsid w:val="00732F42"/>
    <w:rsid w:val="00735BA5"/>
    <w:rsid w:val="00745783"/>
    <w:rsid w:val="00753881"/>
    <w:rsid w:val="0075479B"/>
    <w:rsid w:val="00756DEC"/>
    <w:rsid w:val="00760DC8"/>
    <w:rsid w:val="007611B9"/>
    <w:rsid w:val="00763C95"/>
    <w:rsid w:val="00763F4A"/>
    <w:rsid w:val="0076520E"/>
    <w:rsid w:val="00766F12"/>
    <w:rsid w:val="00772CE3"/>
    <w:rsid w:val="00772DA8"/>
    <w:rsid w:val="007807FB"/>
    <w:rsid w:val="00780F1D"/>
    <w:rsid w:val="007834F0"/>
    <w:rsid w:val="00784AAD"/>
    <w:rsid w:val="007851D2"/>
    <w:rsid w:val="00792B3F"/>
    <w:rsid w:val="00797A6A"/>
    <w:rsid w:val="007A3C36"/>
    <w:rsid w:val="007A4D5F"/>
    <w:rsid w:val="007B0A4F"/>
    <w:rsid w:val="007B49D0"/>
    <w:rsid w:val="007C4C16"/>
    <w:rsid w:val="007C60A8"/>
    <w:rsid w:val="007C75D8"/>
    <w:rsid w:val="007C79F8"/>
    <w:rsid w:val="007D0CB4"/>
    <w:rsid w:val="007D0DE2"/>
    <w:rsid w:val="007D12DF"/>
    <w:rsid w:val="007E19E7"/>
    <w:rsid w:val="007E61CF"/>
    <w:rsid w:val="007F1B07"/>
    <w:rsid w:val="007F544A"/>
    <w:rsid w:val="007F617B"/>
    <w:rsid w:val="007F697A"/>
    <w:rsid w:val="008025C1"/>
    <w:rsid w:val="00803FC6"/>
    <w:rsid w:val="00805717"/>
    <w:rsid w:val="00805765"/>
    <w:rsid w:val="00807709"/>
    <w:rsid w:val="00810BE3"/>
    <w:rsid w:val="00813283"/>
    <w:rsid w:val="0082257A"/>
    <w:rsid w:val="00831322"/>
    <w:rsid w:val="00840904"/>
    <w:rsid w:val="00840FB7"/>
    <w:rsid w:val="00841388"/>
    <w:rsid w:val="00841602"/>
    <w:rsid w:val="00842192"/>
    <w:rsid w:val="008449AC"/>
    <w:rsid w:val="00847CC8"/>
    <w:rsid w:val="00851DF7"/>
    <w:rsid w:val="00865A94"/>
    <w:rsid w:val="00867F6F"/>
    <w:rsid w:val="008717A9"/>
    <w:rsid w:val="00876622"/>
    <w:rsid w:val="00881653"/>
    <w:rsid w:val="00885EC2"/>
    <w:rsid w:val="00891763"/>
    <w:rsid w:val="008934CB"/>
    <w:rsid w:val="00894D9B"/>
    <w:rsid w:val="00896E1A"/>
    <w:rsid w:val="008B0A73"/>
    <w:rsid w:val="008B2495"/>
    <w:rsid w:val="008B4203"/>
    <w:rsid w:val="008B6A8D"/>
    <w:rsid w:val="008C2E30"/>
    <w:rsid w:val="008C43FF"/>
    <w:rsid w:val="008C63FE"/>
    <w:rsid w:val="008D6F14"/>
    <w:rsid w:val="008E22AC"/>
    <w:rsid w:val="008E34E5"/>
    <w:rsid w:val="008E4292"/>
    <w:rsid w:val="008E4A2F"/>
    <w:rsid w:val="008E5BA8"/>
    <w:rsid w:val="008F713D"/>
    <w:rsid w:val="008F713E"/>
    <w:rsid w:val="009073A0"/>
    <w:rsid w:val="00913D31"/>
    <w:rsid w:val="009157F8"/>
    <w:rsid w:val="00917068"/>
    <w:rsid w:val="00923039"/>
    <w:rsid w:val="009244AC"/>
    <w:rsid w:val="00931474"/>
    <w:rsid w:val="009320FE"/>
    <w:rsid w:val="00932341"/>
    <w:rsid w:val="0093251A"/>
    <w:rsid w:val="00941026"/>
    <w:rsid w:val="00941773"/>
    <w:rsid w:val="009432EE"/>
    <w:rsid w:val="00952B53"/>
    <w:rsid w:val="00952E17"/>
    <w:rsid w:val="00952E9E"/>
    <w:rsid w:val="009558C2"/>
    <w:rsid w:val="009562DF"/>
    <w:rsid w:val="00963592"/>
    <w:rsid w:val="00963E5A"/>
    <w:rsid w:val="00967CD8"/>
    <w:rsid w:val="0097392E"/>
    <w:rsid w:val="0097560D"/>
    <w:rsid w:val="00977B06"/>
    <w:rsid w:val="00980E34"/>
    <w:rsid w:val="009820B5"/>
    <w:rsid w:val="00992C54"/>
    <w:rsid w:val="009964F6"/>
    <w:rsid w:val="00996EF8"/>
    <w:rsid w:val="009A42F9"/>
    <w:rsid w:val="009A5DDA"/>
    <w:rsid w:val="009A690A"/>
    <w:rsid w:val="009A7620"/>
    <w:rsid w:val="009B2DC2"/>
    <w:rsid w:val="009B3EB5"/>
    <w:rsid w:val="009B6716"/>
    <w:rsid w:val="009C183D"/>
    <w:rsid w:val="009C2192"/>
    <w:rsid w:val="009C34B1"/>
    <w:rsid w:val="009C45B6"/>
    <w:rsid w:val="009C4C33"/>
    <w:rsid w:val="009C5469"/>
    <w:rsid w:val="009D1D9E"/>
    <w:rsid w:val="009E1446"/>
    <w:rsid w:val="009E6E82"/>
    <w:rsid w:val="009F0891"/>
    <w:rsid w:val="009F424A"/>
    <w:rsid w:val="009F4ACA"/>
    <w:rsid w:val="009F4DEB"/>
    <w:rsid w:val="009F6DE6"/>
    <w:rsid w:val="00A05501"/>
    <w:rsid w:val="00A07E25"/>
    <w:rsid w:val="00A10EC6"/>
    <w:rsid w:val="00A16999"/>
    <w:rsid w:val="00A235F1"/>
    <w:rsid w:val="00A2767C"/>
    <w:rsid w:val="00A33AB7"/>
    <w:rsid w:val="00A35A82"/>
    <w:rsid w:val="00A36379"/>
    <w:rsid w:val="00A366EB"/>
    <w:rsid w:val="00A43B4E"/>
    <w:rsid w:val="00A43DCE"/>
    <w:rsid w:val="00A449C6"/>
    <w:rsid w:val="00A44F44"/>
    <w:rsid w:val="00A454D6"/>
    <w:rsid w:val="00A472C7"/>
    <w:rsid w:val="00A5549E"/>
    <w:rsid w:val="00A5575E"/>
    <w:rsid w:val="00A5726A"/>
    <w:rsid w:val="00A725A3"/>
    <w:rsid w:val="00A7424E"/>
    <w:rsid w:val="00A76B64"/>
    <w:rsid w:val="00A77348"/>
    <w:rsid w:val="00A83A7D"/>
    <w:rsid w:val="00A87D1B"/>
    <w:rsid w:val="00AA0391"/>
    <w:rsid w:val="00AA7603"/>
    <w:rsid w:val="00AB0865"/>
    <w:rsid w:val="00AB1642"/>
    <w:rsid w:val="00AC767A"/>
    <w:rsid w:val="00AD1BEA"/>
    <w:rsid w:val="00AD2A58"/>
    <w:rsid w:val="00AD4843"/>
    <w:rsid w:val="00AD7179"/>
    <w:rsid w:val="00AE0BDE"/>
    <w:rsid w:val="00AE2450"/>
    <w:rsid w:val="00AE55A6"/>
    <w:rsid w:val="00AE593F"/>
    <w:rsid w:val="00AE64F7"/>
    <w:rsid w:val="00AF0812"/>
    <w:rsid w:val="00AF2112"/>
    <w:rsid w:val="00AF2123"/>
    <w:rsid w:val="00AF680C"/>
    <w:rsid w:val="00B00F33"/>
    <w:rsid w:val="00B13A14"/>
    <w:rsid w:val="00B16D6A"/>
    <w:rsid w:val="00B170CE"/>
    <w:rsid w:val="00B22A64"/>
    <w:rsid w:val="00B241E9"/>
    <w:rsid w:val="00B24F95"/>
    <w:rsid w:val="00B25E34"/>
    <w:rsid w:val="00B31FA0"/>
    <w:rsid w:val="00B42355"/>
    <w:rsid w:val="00B42616"/>
    <w:rsid w:val="00B505EB"/>
    <w:rsid w:val="00B5785F"/>
    <w:rsid w:val="00B60544"/>
    <w:rsid w:val="00B67ABA"/>
    <w:rsid w:val="00B708F1"/>
    <w:rsid w:val="00B73CC9"/>
    <w:rsid w:val="00B76920"/>
    <w:rsid w:val="00B774A8"/>
    <w:rsid w:val="00B808C1"/>
    <w:rsid w:val="00B81B63"/>
    <w:rsid w:val="00B87DB2"/>
    <w:rsid w:val="00B96FBE"/>
    <w:rsid w:val="00BA121F"/>
    <w:rsid w:val="00BA1281"/>
    <w:rsid w:val="00BA19F7"/>
    <w:rsid w:val="00BB1C36"/>
    <w:rsid w:val="00BB280D"/>
    <w:rsid w:val="00BB4A94"/>
    <w:rsid w:val="00BC2077"/>
    <w:rsid w:val="00BC2E8E"/>
    <w:rsid w:val="00BC3B5B"/>
    <w:rsid w:val="00BD16EA"/>
    <w:rsid w:val="00BD1E43"/>
    <w:rsid w:val="00BD5844"/>
    <w:rsid w:val="00BE1FA5"/>
    <w:rsid w:val="00BE6111"/>
    <w:rsid w:val="00BE6941"/>
    <w:rsid w:val="00BE6BEF"/>
    <w:rsid w:val="00BE6E62"/>
    <w:rsid w:val="00BE771B"/>
    <w:rsid w:val="00BF1675"/>
    <w:rsid w:val="00BF5205"/>
    <w:rsid w:val="00BF699F"/>
    <w:rsid w:val="00BF748E"/>
    <w:rsid w:val="00BF7FFB"/>
    <w:rsid w:val="00C01F18"/>
    <w:rsid w:val="00C0398B"/>
    <w:rsid w:val="00C05BC2"/>
    <w:rsid w:val="00C11B90"/>
    <w:rsid w:val="00C12045"/>
    <w:rsid w:val="00C13D22"/>
    <w:rsid w:val="00C145EC"/>
    <w:rsid w:val="00C17843"/>
    <w:rsid w:val="00C24E07"/>
    <w:rsid w:val="00C27247"/>
    <w:rsid w:val="00C35CCD"/>
    <w:rsid w:val="00C42F6C"/>
    <w:rsid w:val="00C45B4C"/>
    <w:rsid w:val="00C46326"/>
    <w:rsid w:val="00C51312"/>
    <w:rsid w:val="00C52250"/>
    <w:rsid w:val="00C52E2A"/>
    <w:rsid w:val="00C532AB"/>
    <w:rsid w:val="00C56C41"/>
    <w:rsid w:val="00C56C93"/>
    <w:rsid w:val="00C57109"/>
    <w:rsid w:val="00C605B8"/>
    <w:rsid w:val="00C64755"/>
    <w:rsid w:val="00C64E5C"/>
    <w:rsid w:val="00C653F6"/>
    <w:rsid w:val="00C70468"/>
    <w:rsid w:val="00C72A19"/>
    <w:rsid w:val="00C73553"/>
    <w:rsid w:val="00C760EA"/>
    <w:rsid w:val="00C80B44"/>
    <w:rsid w:val="00C830B6"/>
    <w:rsid w:val="00C853F2"/>
    <w:rsid w:val="00C8615D"/>
    <w:rsid w:val="00C9132F"/>
    <w:rsid w:val="00C95483"/>
    <w:rsid w:val="00C95C56"/>
    <w:rsid w:val="00CA0A6C"/>
    <w:rsid w:val="00CA6DC5"/>
    <w:rsid w:val="00CB434C"/>
    <w:rsid w:val="00CB6848"/>
    <w:rsid w:val="00CC0173"/>
    <w:rsid w:val="00CC3035"/>
    <w:rsid w:val="00CC310B"/>
    <w:rsid w:val="00CC5346"/>
    <w:rsid w:val="00CC5D47"/>
    <w:rsid w:val="00CC5F62"/>
    <w:rsid w:val="00CC6EAB"/>
    <w:rsid w:val="00CD25BE"/>
    <w:rsid w:val="00CD2623"/>
    <w:rsid w:val="00CD262F"/>
    <w:rsid w:val="00CD281F"/>
    <w:rsid w:val="00CE0052"/>
    <w:rsid w:val="00CE09AF"/>
    <w:rsid w:val="00CE3378"/>
    <w:rsid w:val="00CE3794"/>
    <w:rsid w:val="00CE3CA7"/>
    <w:rsid w:val="00CE494A"/>
    <w:rsid w:val="00CE6F5C"/>
    <w:rsid w:val="00CF3A6F"/>
    <w:rsid w:val="00CF475A"/>
    <w:rsid w:val="00CF4A7D"/>
    <w:rsid w:val="00CF4BF6"/>
    <w:rsid w:val="00D011C5"/>
    <w:rsid w:val="00D03A49"/>
    <w:rsid w:val="00D06E11"/>
    <w:rsid w:val="00D10908"/>
    <w:rsid w:val="00D134CA"/>
    <w:rsid w:val="00D16A55"/>
    <w:rsid w:val="00D33F78"/>
    <w:rsid w:val="00D406FC"/>
    <w:rsid w:val="00D40931"/>
    <w:rsid w:val="00D40D4D"/>
    <w:rsid w:val="00D42F4F"/>
    <w:rsid w:val="00D4362A"/>
    <w:rsid w:val="00D66383"/>
    <w:rsid w:val="00D72888"/>
    <w:rsid w:val="00D75575"/>
    <w:rsid w:val="00D75DB3"/>
    <w:rsid w:val="00D80C83"/>
    <w:rsid w:val="00D8216B"/>
    <w:rsid w:val="00D85CAD"/>
    <w:rsid w:val="00D872D1"/>
    <w:rsid w:val="00D903C3"/>
    <w:rsid w:val="00D91FBC"/>
    <w:rsid w:val="00DA0CC6"/>
    <w:rsid w:val="00DA124F"/>
    <w:rsid w:val="00DA159F"/>
    <w:rsid w:val="00DA5E88"/>
    <w:rsid w:val="00DA6E20"/>
    <w:rsid w:val="00DB054E"/>
    <w:rsid w:val="00DB0BBC"/>
    <w:rsid w:val="00DB1A3E"/>
    <w:rsid w:val="00DB2376"/>
    <w:rsid w:val="00DB6453"/>
    <w:rsid w:val="00DC3B5B"/>
    <w:rsid w:val="00DD6808"/>
    <w:rsid w:val="00DD6B3D"/>
    <w:rsid w:val="00DE2AE3"/>
    <w:rsid w:val="00DE3C1F"/>
    <w:rsid w:val="00DE4CEF"/>
    <w:rsid w:val="00DF037A"/>
    <w:rsid w:val="00DF32E3"/>
    <w:rsid w:val="00DF50E9"/>
    <w:rsid w:val="00DF5170"/>
    <w:rsid w:val="00E02655"/>
    <w:rsid w:val="00E04193"/>
    <w:rsid w:val="00E11537"/>
    <w:rsid w:val="00E11A64"/>
    <w:rsid w:val="00E16FFF"/>
    <w:rsid w:val="00E22340"/>
    <w:rsid w:val="00E240AD"/>
    <w:rsid w:val="00E27B0C"/>
    <w:rsid w:val="00E3503D"/>
    <w:rsid w:val="00E4063A"/>
    <w:rsid w:val="00E44CD0"/>
    <w:rsid w:val="00E55B7A"/>
    <w:rsid w:val="00E627AD"/>
    <w:rsid w:val="00E634AF"/>
    <w:rsid w:val="00E63849"/>
    <w:rsid w:val="00E63B4E"/>
    <w:rsid w:val="00E64A1D"/>
    <w:rsid w:val="00E67A95"/>
    <w:rsid w:val="00E70813"/>
    <w:rsid w:val="00E733AE"/>
    <w:rsid w:val="00E7366F"/>
    <w:rsid w:val="00E75338"/>
    <w:rsid w:val="00E760F5"/>
    <w:rsid w:val="00E768D6"/>
    <w:rsid w:val="00E80C40"/>
    <w:rsid w:val="00E81F14"/>
    <w:rsid w:val="00E84C64"/>
    <w:rsid w:val="00E87B10"/>
    <w:rsid w:val="00E90E30"/>
    <w:rsid w:val="00E924F6"/>
    <w:rsid w:val="00EA36F2"/>
    <w:rsid w:val="00EA6B9F"/>
    <w:rsid w:val="00EA78A1"/>
    <w:rsid w:val="00EB12E3"/>
    <w:rsid w:val="00EB133C"/>
    <w:rsid w:val="00EB4C83"/>
    <w:rsid w:val="00EB4E9D"/>
    <w:rsid w:val="00EB6C96"/>
    <w:rsid w:val="00EC005E"/>
    <w:rsid w:val="00EC096F"/>
    <w:rsid w:val="00EC37AC"/>
    <w:rsid w:val="00EC6615"/>
    <w:rsid w:val="00ED2183"/>
    <w:rsid w:val="00ED3E11"/>
    <w:rsid w:val="00ED4E99"/>
    <w:rsid w:val="00ED69C1"/>
    <w:rsid w:val="00EE01DF"/>
    <w:rsid w:val="00EE21B5"/>
    <w:rsid w:val="00EE482D"/>
    <w:rsid w:val="00EE6F54"/>
    <w:rsid w:val="00EF1E7E"/>
    <w:rsid w:val="00EF28C9"/>
    <w:rsid w:val="00EF2CFA"/>
    <w:rsid w:val="00EF3F40"/>
    <w:rsid w:val="00EF579A"/>
    <w:rsid w:val="00F01D95"/>
    <w:rsid w:val="00F0454D"/>
    <w:rsid w:val="00F05D1F"/>
    <w:rsid w:val="00F141CF"/>
    <w:rsid w:val="00F170BB"/>
    <w:rsid w:val="00F1728A"/>
    <w:rsid w:val="00F17B4D"/>
    <w:rsid w:val="00F20116"/>
    <w:rsid w:val="00F212BB"/>
    <w:rsid w:val="00F25A9A"/>
    <w:rsid w:val="00F26FDD"/>
    <w:rsid w:val="00F27A37"/>
    <w:rsid w:val="00F35B94"/>
    <w:rsid w:val="00F42B6C"/>
    <w:rsid w:val="00F45740"/>
    <w:rsid w:val="00F47B67"/>
    <w:rsid w:val="00F507AB"/>
    <w:rsid w:val="00F511CB"/>
    <w:rsid w:val="00F51903"/>
    <w:rsid w:val="00F51DB9"/>
    <w:rsid w:val="00F54DCA"/>
    <w:rsid w:val="00F57322"/>
    <w:rsid w:val="00F601EC"/>
    <w:rsid w:val="00F63512"/>
    <w:rsid w:val="00F656B5"/>
    <w:rsid w:val="00F67B3A"/>
    <w:rsid w:val="00F80E7E"/>
    <w:rsid w:val="00F82755"/>
    <w:rsid w:val="00F84A42"/>
    <w:rsid w:val="00F85A6E"/>
    <w:rsid w:val="00F903B7"/>
    <w:rsid w:val="00F93803"/>
    <w:rsid w:val="00F94E22"/>
    <w:rsid w:val="00F96E4F"/>
    <w:rsid w:val="00FA5AC0"/>
    <w:rsid w:val="00FB1A5D"/>
    <w:rsid w:val="00FB2F5C"/>
    <w:rsid w:val="00FB3F1C"/>
    <w:rsid w:val="00FB41FB"/>
    <w:rsid w:val="00FC6CE9"/>
    <w:rsid w:val="00FD21F6"/>
    <w:rsid w:val="00FE2341"/>
    <w:rsid w:val="00FE2CDC"/>
    <w:rsid w:val="00FE2D1F"/>
    <w:rsid w:val="00FE57F3"/>
    <w:rsid w:val="00FE5C69"/>
    <w:rsid w:val="00FE678E"/>
    <w:rsid w:val="00FF2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532E8"/>
  <w15:docId w15:val="{EA011C70-8D22-4AE9-A08F-4878A324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4F44"/>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653F6"/>
    <w:pPr>
      <w:tabs>
        <w:tab w:val="center" w:pos="4536"/>
        <w:tab w:val="right" w:pos="9072"/>
      </w:tabs>
    </w:pPr>
  </w:style>
  <w:style w:type="paragraph" w:styleId="Voettekst">
    <w:name w:val="footer"/>
    <w:basedOn w:val="Standaard"/>
    <w:link w:val="VoettekstChar"/>
    <w:uiPriority w:val="99"/>
    <w:rsid w:val="00C653F6"/>
    <w:pPr>
      <w:tabs>
        <w:tab w:val="center" w:pos="4536"/>
        <w:tab w:val="right" w:pos="9072"/>
      </w:tabs>
    </w:pPr>
  </w:style>
  <w:style w:type="character" w:styleId="Hyperlink">
    <w:name w:val="Hyperlink"/>
    <w:basedOn w:val="Standaardalinea-lettertype"/>
    <w:rsid w:val="00C653F6"/>
    <w:rPr>
      <w:color w:val="0000FF"/>
      <w:u w:val="single"/>
    </w:rPr>
  </w:style>
  <w:style w:type="paragraph" w:styleId="Ballontekst">
    <w:name w:val="Balloon Text"/>
    <w:basedOn w:val="Standaard"/>
    <w:semiHidden/>
    <w:rsid w:val="00C653F6"/>
    <w:rPr>
      <w:rFonts w:ascii="Tahoma" w:hAnsi="Tahoma" w:cs="Tahoma"/>
      <w:sz w:val="16"/>
      <w:szCs w:val="16"/>
    </w:rPr>
  </w:style>
  <w:style w:type="paragraph" w:styleId="Lijstalinea">
    <w:name w:val="List Paragraph"/>
    <w:basedOn w:val="Standaard"/>
    <w:uiPriority w:val="34"/>
    <w:qFormat/>
    <w:rsid w:val="00E44CD0"/>
    <w:pPr>
      <w:ind w:left="708"/>
    </w:pPr>
  </w:style>
  <w:style w:type="character" w:styleId="Onopgelostemelding">
    <w:name w:val="Unresolved Mention"/>
    <w:basedOn w:val="Standaardalinea-lettertype"/>
    <w:uiPriority w:val="99"/>
    <w:semiHidden/>
    <w:unhideWhenUsed/>
    <w:rsid w:val="00623CCB"/>
    <w:rPr>
      <w:color w:val="808080"/>
      <w:shd w:val="clear" w:color="auto" w:fill="E6E6E6"/>
    </w:rPr>
  </w:style>
  <w:style w:type="character" w:customStyle="1" w:styleId="VoettekstChar">
    <w:name w:val="Voettekst Char"/>
    <w:basedOn w:val="Standaardalinea-lettertype"/>
    <w:link w:val="Voettekst"/>
    <w:uiPriority w:val="99"/>
    <w:rsid w:val="00623CCB"/>
    <w:rPr>
      <w:sz w:val="24"/>
      <w:szCs w:val="24"/>
      <w:lang w:eastAsia="en-US"/>
    </w:rPr>
  </w:style>
  <w:style w:type="character" w:styleId="GevolgdeHyperlink">
    <w:name w:val="FollowedHyperlink"/>
    <w:basedOn w:val="Standaardalinea-lettertype"/>
    <w:uiPriority w:val="99"/>
    <w:semiHidden/>
    <w:unhideWhenUsed/>
    <w:rsid w:val="008E5BA8"/>
    <w:rPr>
      <w:color w:val="800080" w:themeColor="followedHyperlink"/>
      <w:u w:val="single"/>
    </w:rPr>
  </w:style>
  <w:style w:type="paragraph" w:styleId="Geenafstand">
    <w:name w:val="No Spacing"/>
    <w:uiPriority w:val="1"/>
    <w:qFormat/>
    <w:rsid w:val="00BE694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oosterhoutsebiljartfederatie.nl" TargetMode="External"/><Relationship Id="rId1" Type="http://schemas.openxmlformats.org/officeDocument/2006/relationships/hyperlink" Target="mailto:info@oosterhoutsebiljartfederatie.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Jules de Nijs</Company>
  <LinksUpToDate>false</LinksUpToDate>
  <CharactersWithSpaces>3091</CharactersWithSpaces>
  <SharedDoc>false</SharedDoc>
  <HLinks>
    <vt:vector size="6" baseType="variant">
      <vt:variant>
        <vt:i4>786493</vt:i4>
      </vt:variant>
      <vt:variant>
        <vt:i4>3</vt:i4>
      </vt:variant>
      <vt:variant>
        <vt:i4>0</vt:i4>
      </vt:variant>
      <vt:variant>
        <vt:i4>5</vt:i4>
      </vt:variant>
      <vt:variant>
        <vt:lpwstr>mailto:obfinfo@kpnmail.nl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dc:creator>
  <cp:lastModifiedBy>Mike Matla</cp:lastModifiedBy>
  <cp:revision>4</cp:revision>
  <cp:lastPrinted>2018-06-17T20:37:00Z</cp:lastPrinted>
  <dcterms:created xsi:type="dcterms:W3CDTF">2020-09-07T17:49:00Z</dcterms:created>
  <dcterms:modified xsi:type="dcterms:W3CDTF">2020-09-07T17:51:00Z</dcterms:modified>
</cp:coreProperties>
</file>